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0C" w:rsidRPr="0050530C" w:rsidRDefault="0050530C" w:rsidP="005053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30C">
        <w:rPr>
          <w:rFonts w:ascii="Times New Roman" w:hAnsi="Times New Roman"/>
          <w:sz w:val="28"/>
          <w:szCs w:val="28"/>
        </w:rPr>
        <w:t xml:space="preserve">Кировское областное государственное профессиональное образовательное бюджетное учреждение </w:t>
      </w:r>
    </w:p>
    <w:p w:rsidR="0050530C" w:rsidRPr="0050530C" w:rsidRDefault="0050530C" w:rsidP="005053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30C">
        <w:rPr>
          <w:rFonts w:ascii="Times New Roman" w:hAnsi="Times New Roman"/>
          <w:sz w:val="28"/>
          <w:szCs w:val="28"/>
        </w:rPr>
        <w:t>«Кировский сельскохозяйственный техникум имени дважды Героя Социалистического Труда А.Д. Червякова»</w:t>
      </w:r>
    </w:p>
    <w:p w:rsidR="0050530C" w:rsidRDefault="0050530C" w:rsidP="0050530C">
      <w:pPr>
        <w:jc w:val="center"/>
        <w:rPr>
          <w:sz w:val="28"/>
          <w:szCs w:val="28"/>
        </w:rPr>
      </w:pPr>
    </w:p>
    <w:p w:rsidR="0050530C" w:rsidRDefault="0050530C" w:rsidP="0050530C">
      <w:pPr>
        <w:jc w:val="center"/>
        <w:rPr>
          <w:sz w:val="28"/>
          <w:szCs w:val="28"/>
        </w:rPr>
      </w:pPr>
    </w:p>
    <w:p w:rsidR="0050530C" w:rsidRPr="0050530C" w:rsidRDefault="0050530C" w:rsidP="0050530C">
      <w:pPr>
        <w:ind w:left="5669"/>
        <w:rPr>
          <w:rFonts w:ascii="Times New Roman" w:hAnsi="Times New Roman"/>
          <w:sz w:val="24"/>
          <w:szCs w:val="24"/>
        </w:rPr>
      </w:pPr>
      <w:r w:rsidRPr="0050530C">
        <w:rPr>
          <w:rFonts w:ascii="Times New Roman" w:hAnsi="Times New Roman"/>
          <w:sz w:val="24"/>
          <w:szCs w:val="24"/>
        </w:rPr>
        <w:t>Утверждаю</w:t>
      </w:r>
    </w:p>
    <w:p w:rsidR="0050530C" w:rsidRPr="0050530C" w:rsidRDefault="0050530C" w:rsidP="0050530C">
      <w:pPr>
        <w:ind w:left="5387"/>
        <w:rPr>
          <w:rFonts w:ascii="Times New Roman" w:hAnsi="Times New Roman"/>
          <w:sz w:val="24"/>
          <w:szCs w:val="24"/>
        </w:rPr>
      </w:pPr>
      <w:r w:rsidRPr="0050530C">
        <w:rPr>
          <w:rFonts w:ascii="Times New Roman" w:hAnsi="Times New Roman"/>
          <w:sz w:val="24"/>
          <w:szCs w:val="24"/>
        </w:rPr>
        <w:t xml:space="preserve">Директор              В.Г. </w:t>
      </w:r>
      <w:proofErr w:type="spellStart"/>
      <w:r w:rsidRPr="0050530C">
        <w:rPr>
          <w:rFonts w:ascii="Times New Roman" w:hAnsi="Times New Roman"/>
          <w:sz w:val="24"/>
          <w:szCs w:val="24"/>
        </w:rPr>
        <w:t>Чернмискин</w:t>
      </w:r>
      <w:proofErr w:type="spellEnd"/>
    </w:p>
    <w:p w:rsidR="0050530C" w:rsidRPr="0050530C" w:rsidRDefault="0050530C" w:rsidP="0050530C">
      <w:pPr>
        <w:ind w:left="5387"/>
        <w:rPr>
          <w:rFonts w:ascii="Times New Roman" w:hAnsi="Times New Roman"/>
          <w:sz w:val="24"/>
          <w:szCs w:val="24"/>
        </w:rPr>
      </w:pPr>
      <w:r w:rsidRPr="0050530C">
        <w:rPr>
          <w:rFonts w:ascii="Times New Roman" w:hAnsi="Times New Roman"/>
          <w:sz w:val="24"/>
          <w:szCs w:val="24"/>
        </w:rPr>
        <w:t xml:space="preserve">           «01» марта  2016г</w:t>
      </w: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30C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50530C">
        <w:rPr>
          <w:rFonts w:ascii="Times New Roman" w:hAnsi="Times New Roman"/>
          <w:sz w:val="28"/>
          <w:szCs w:val="28"/>
        </w:rPr>
        <w:t xml:space="preserve">по </w:t>
      </w:r>
      <w:bookmarkStart w:id="0" w:name="_GoBack"/>
      <w:bookmarkEnd w:id="0"/>
      <w:r w:rsidRPr="0050530C">
        <w:rPr>
          <w:rFonts w:ascii="Times New Roman" w:hAnsi="Times New Roman"/>
          <w:sz w:val="28"/>
          <w:szCs w:val="28"/>
        </w:rPr>
        <w:t>противодействии коррупции</w:t>
      </w:r>
      <w:r w:rsidR="00505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530C">
        <w:rPr>
          <w:rFonts w:ascii="Times New Roman" w:hAnsi="Times New Roman"/>
          <w:sz w:val="28"/>
          <w:szCs w:val="28"/>
        </w:rPr>
        <w:t>в</w:t>
      </w:r>
      <w:proofErr w:type="gramEnd"/>
    </w:p>
    <w:p w:rsidR="0050530C" w:rsidRPr="0050530C" w:rsidRDefault="0050530C" w:rsidP="00182BF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КОГПОБУ «Кировский сельскохозяйственный техникум».</w:t>
      </w: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6ED" w:rsidRDefault="000C66ED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530C" w:rsidRDefault="0050530C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BF6" w:rsidRPr="00182BF6" w:rsidRDefault="00182BF6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BF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1.1. Комиссия по противодействию коррупции (далее – Комиссия) является постоянно действующим коллегиальным совещательным органом</w:t>
      </w:r>
      <w:r>
        <w:rPr>
          <w:rFonts w:ascii="Times New Roman" w:hAnsi="Times New Roman"/>
          <w:sz w:val="28"/>
          <w:szCs w:val="28"/>
        </w:rPr>
        <w:t xml:space="preserve"> Кировского областного государственного</w:t>
      </w:r>
      <w:r w:rsidR="002044D5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образовательного </w:t>
      </w:r>
      <w:r w:rsidR="002044D5">
        <w:rPr>
          <w:rFonts w:ascii="Times New Roman" w:hAnsi="Times New Roman"/>
          <w:sz w:val="28"/>
          <w:szCs w:val="28"/>
        </w:rPr>
        <w:t>бюджетного</w:t>
      </w:r>
      <w:r w:rsidR="00AF2555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«</w:t>
      </w:r>
      <w:r w:rsidR="002044D5">
        <w:rPr>
          <w:rFonts w:ascii="Times New Roman" w:hAnsi="Times New Roman"/>
          <w:sz w:val="28"/>
          <w:szCs w:val="28"/>
        </w:rPr>
        <w:t xml:space="preserve">Кировский сельскохозяйственный </w:t>
      </w:r>
      <w:r>
        <w:rPr>
          <w:rFonts w:ascii="Times New Roman" w:hAnsi="Times New Roman"/>
          <w:sz w:val="28"/>
          <w:szCs w:val="28"/>
        </w:rPr>
        <w:t>техникум</w:t>
      </w:r>
      <w:r w:rsidR="00096DFE">
        <w:rPr>
          <w:rFonts w:ascii="Times New Roman" w:hAnsi="Times New Roman"/>
          <w:sz w:val="28"/>
          <w:szCs w:val="28"/>
        </w:rPr>
        <w:t xml:space="preserve"> имени дважды Героя С</w:t>
      </w:r>
      <w:r w:rsidR="0015102D">
        <w:rPr>
          <w:rFonts w:ascii="Times New Roman" w:hAnsi="Times New Roman"/>
          <w:sz w:val="28"/>
          <w:szCs w:val="28"/>
        </w:rPr>
        <w:t xml:space="preserve">оциалистического </w:t>
      </w:r>
      <w:r w:rsidR="00096DFE">
        <w:rPr>
          <w:rFonts w:ascii="Times New Roman" w:hAnsi="Times New Roman"/>
          <w:sz w:val="28"/>
          <w:szCs w:val="28"/>
        </w:rPr>
        <w:t>Труда А.Д. Червякова</w:t>
      </w:r>
      <w:r>
        <w:rPr>
          <w:rFonts w:ascii="Times New Roman" w:hAnsi="Times New Roman"/>
          <w:sz w:val="28"/>
          <w:szCs w:val="28"/>
        </w:rPr>
        <w:t>» (далее – Учреждение)</w:t>
      </w:r>
      <w:r w:rsidRPr="00182BF6">
        <w:rPr>
          <w:rFonts w:ascii="Times New Roman" w:hAnsi="Times New Roman"/>
          <w:sz w:val="28"/>
          <w:szCs w:val="28"/>
        </w:rPr>
        <w:t>, обеспечивающим взаимодействие субъектов антикоррупционной деятельности, их в</w:t>
      </w:r>
      <w:r>
        <w:rPr>
          <w:rFonts w:ascii="Times New Roman" w:hAnsi="Times New Roman"/>
          <w:sz w:val="28"/>
          <w:szCs w:val="28"/>
        </w:rPr>
        <w:t>заимодействие с муниципальными и региональными органами</w:t>
      </w:r>
      <w:r w:rsidRPr="00182BF6">
        <w:rPr>
          <w:rFonts w:ascii="Times New Roman" w:hAnsi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/>
          <w:sz w:val="28"/>
          <w:szCs w:val="28"/>
        </w:rPr>
        <w:t>.</w:t>
      </w:r>
      <w:r w:rsidRPr="0018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50530C" w:rsidRDefault="0050530C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2BF6" w:rsidRPr="00182BF6" w:rsidRDefault="00182BF6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BF6">
        <w:rPr>
          <w:rFonts w:ascii="Times New Roman" w:hAnsi="Times New Roman"/>
          <w:b/>
          <w:sz w:val="28"/>
          <w:szCs w:val="28"/>
        </w:rPr>
        <w:t>2. Основные задачи, функции и права комиссии</w:t>
      </w:r>
    </w:p>
    <w:p w:rsidR="00182BF6" w:rsidRPr="00182BF6" w:rsidRDefault="00182BF6" w:rsidP="005053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обеспечение условий для недо</w:t>
      </w:r>
      <w:r>
        <w:rPr>
          <w:rFonts w:ascii="Times New Roman" w:hAnsi="Times New Roman"/>
          <w:sz w:val="28"/>
          <w:szCs w:val="28"/>
        </w:rPr>
        <w:t>пущения фактов коррупции в Учреждении</w:t>
      </w:r>
      <w:r w:rsidRPr="00182BF6">
        <w:rPr>
          <w:rFonts w:ascii="Times New Roman" w:hAnsi="Times New Roman"/>
          <w:sz w:val="28"/>
          <w:szCs w:val="28"/>
        </w:rPr>
        <w:t>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обеспечение защиты прав и законных интере</w:t>
      </w:r>
      <w:r w:rsidR="00F93D83">
        <w:rPr>
          <w:rFonts w:ascii="Times New Roman" w:hAnsi="Times New Roman"/>
          <w:sz w:val="28"/>
          <w:szCs w:val="28"/>
        </w:rPr>
        <w:t>сов сотрудников и обучающихся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82BF6">
        <w:rPr>
          <w:rFonts w:ascii="Times New Roman" w:hAnsi="Times New Roman"/>
          <w:sz w:val="28"/>
          <w:szCs w:val="28"/>
        </w:rPr>
        <w:t xml:space="preserve"> от угроз, связанных с фактами коррупции;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обеспечение проведения единой государственной политики в сфере противодействи</w:t>
      </w:r>
      <w:r>
        <w:rPr>
          <w:rFonts w:ascii="Times New Roman" w:hAnsi="Times New Roman"/>
          <w:sz w:val="28"/>
          <w:szCs w:val="28"/>
        </w:rPr>
        <w:t>я коррупции в Кировской области</w:t>
      </w:r>
      <w:r w:rsidRPr="00182BF6">
        <w:rPr>
          <w:rFonts w:ascii="Times New Roman" w:hAnsi="Times New Roman"/>
          <w:sz w:val="28"/>
          <w:szCs w:val="28"/>
        </w:rPr>
        <w:t xml:space="preserve">. </w:t>
      </w:r>
    </w:p>
    <w:p w:rsidR="00182BF6" w:rsidRPr="00182BF6" w:rsidRDefault="00182BF6" w:rsidP="0050530C">
      <w:pPr>
        <w:tabs>
          <w:tab w:val="left" w:pos="54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2.2. Комиссия по противодействию коррупции:</w:t>
      </w:r>
    </w:p>
    <w:p w:rsidR="00182BF6" w:rsidRPr="00182BF6" w:rsidRDefault="00F93D83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в январе</w:t>
      </w:r>
      <w:r w:rsidR="00182BF6" w:rsidRPr="00182BF6">
        <w:rPr>
          <w:rFonts w:ascii="Times New Roman" w:hAnsi="Times New Roman"/>
          <w:sz w:val="28"/>
          <w:szCs w:val="28"/>
        </w:rPr>
        <w:t xml:space="preserve"> определяет основные направления в области противодействия коррупции и разрабатывает п</w:t>
      </w:r>
      <w:r>
        <w:rPr>
          <w:rFonts w:ascii="Times New Roman" w:hAnsi="Times New Roman"/>
          <w:sz w:val="28"/>
          <w:szCs w:val="28"/>
        </w:rPr>
        <w:t>лан мероприятий по минимизации «бытовой» коррупции в техникуме</w:t>
      </w:r>
      <w:r w:rsidR="00182BF6" w:rsidRPr="00182BF6">
        <w:rPr>
          <w:rFonts w:ascii="Times New Roman" w:hAnsi="Times New Roman"/>
          <w:sz w:val="28"/>
          <w:szCs w:val="28"/>
        </w:rPr>
        <w:t>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вырабатывает механизмы защиты от</w:t>
      </w:r>
      <w:r>
        <w:rPr>
          <w:rFonts w:ascii="Times New Roman" w:hAnsi="Times New Roman"/>
          <w:sz w:val="28"/>
          <w:szCs w:val="28"/>
        </w:rPr>
        <w:t xml:space="preserve"> проникновения коррупции в Учреждение</w:t>
      </w:r>
      <w:r w:rsidRPr="00182BF6">
        <w:rPr>
          <w:rFonts w:ascii="Times New Roman" w:hAnsi="Times New Roman"/>
          <w:sz w:val="28"/>
          <w:szCs w:val="28"/>
        </w:rPr>
        <w:t>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осуществляет а</w:t>
      </w:r>
      <w:r>
        <w:rPr>
          <w:rFonts w:ascii="Times New Roman" w:hAnsi="Times New Roman"/>
          <w:sz w:val="28"/>
          <w:szCs w:val="28"/>
        </w:rPr>
        <w:t>нализ обращений работников Учреждения</w:t>
      </w:r>
      <w:r w:rsidRPr="00182BF6">
        <w:rPr>
          <w:rFonts w:ascii="Times New Roman" w:hAnsi="Times New Roman"/>
          <w:sz w:val="28"/>
          <w:szCs w:val="28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lastRenderedPageBreak/>
        <w:t>- проводи</w:t>
      </w:r>
      <w:r>
        <w:rPr>
          <w:rFonts w:ascii="Times New Roman" w:hAnsi="Times New Roman"/>
          <w:sz w:val="28"/>
          <w:szCs w:val="28"/>
        </w:rPr>
        <w:t>т проверки локальных актов Учреждения</w:t>
      </w:r>
      <w:r w:rsidRPr="00182BF6">
        <w:rPr>
          <w:rFonts w:ascii="Times New Roman" w:hAnsi="Times New Roman"/>
          <w:sz w:val="28"/>
          <w:szCs w:val="28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</w:t>
      </w:r>
      <w:r>
        <w:rPr>
          <w:rFonts w:ascii="Times New Roman" w:hAnsi="Times New Roman"/>
          <w:sz w:val="28"/>
          <w:szCs w:val="28"/>
        </w:rPr>
        <w:t>ионной деятельности Учреждения</w:t>
      </w:r>
      <w:r w:rsidRPr="00182BF6">
        <w:rPr>
          <w:rFonts w:ascii="Times New Roman" w:hAnsi="Times New Roman"/>
          <w:sz w:val="28"/>
          <w:szCs w:val="28"/>
        </w:rPr>
        <w:t>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организует работу по устранению негативных последствий коррупционных проявлений;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выявляет причины коррупции, разрабатыв</w:t>
      </w:r>
      <w:r>
        <w:rPr>
          <w:rFonts w:ascii="Times New Roman" w:hAnsi="Times New Roman"/>
          <w:sz w:val="28"/>
          <w:szCs w:val="28"/>
        </w:rPr>
        <w:t>ает и направляет директору Учреждения</w:t>
      </w:r>
      <w:r w:rsidRPr="00182BF6">
        <w:rPr>
          <w:rFonts w:ascii="Times New Roman" w:hAnsi="Times New Roman"/>
          <w:sz w:val="28"/>
          <w:szCs w:val="28"/>
        </w:rPr>
        <w:t xml:space="preserve"> рекомендации по устранению причин коррупции;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182BF6" w:rsidRPr="00182BF6" w:rsidRDefault="00182BF6" w:rsidP="0050530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2BF6" w:rsidRPr="00182BF6" w:rsidRDefault="00182BF6" w:rsidP="00182B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BF6">
        <w:rPr>
          <w:rFonts w:ascii="Times New Roman" w:hAnsi="Times New Roman"/>
          <w:b/>
          <w:sz w:val="28"/>
          <w:szCs w:val="28"/>
        </w:rPr>
        <w:t>3. Состав и порядок работы комиссии</w:t>
      </w:r>
    </w:p>
    <w:p w:rsidR="00182BF6" w:rsidRPr="00182BF6" w:rsidRDefault="00182BF6" w:rsidP="00204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</w:t>
      </w:r>
      <w:r w:rsidR="00C611BF">
        <w:rPr>
          <w:rFonts w:ascii="Times New Roman" w:hAnsi="Times New Roman"/>
          <w:sz w:val="28"/>
          <w:szCs w:val="28"/>
        </w:rPr>
        <w:t>меститель председателя комиссии. Персональный состав комиссии ежегодно утверждается приказом директора Учреждения.</w:t>
      </w:r>
    </w:p>
    <w:p w:rsidR="00182BF6" w:rsidRPr="00182BF6" w:rsidRDefault="00182BF6" w:rsidP="00204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 xml:space="preserve">3.2. Заседание комиссии проводятся </w:t>
      </w:r>
      <w:r>
        <w:rPr>
          <w:rFonts w:ascii="Times New Roman" w:hAnsi="Times New Roman"/>
          <w:sz w:val="28"/>
          <w:szCs w:val="28"/>
        </w:rPr>
        <w:t>не реже 2 раз</w:t>
      </w:r>
      <w:r w:rsidRPr="00182BF6">
        <w:rPr>
          <w:rFonts w:ascii="Times New Roman" w:hAnsi="Times New Roman"/>
          <w:sz w:val="28"/>
          <w:szCs w:val="28"/>
        </w:rPr>
        <w:t xml:space="preserve"> в год.</w:t>
      </w:r>
    </w:p>
    <w:p w:rsidR="00182BF6" w:rsidRPr="00182BF6" w:rsidRDefault="00182BF6" w:rsidP="00204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3.3. Заседание комиссии считается правомочным, если на нем присутствует более половины её членов.</w:t>
      </w:r>
    </w:p>
    <w:p w:rsidR="00182BF6" w:rsidRPr="00182BF6" w:rsidRDefault="00182BF6" w:rsidP="00204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На заседание Комиссии могут приглашаться представители прокуратуры, органов исполни</w:t>
      </w:r>
      <w:r>
        <w:rPr>
          <w:rFonts w:ascii="Times New Roman" w:hAnsi="Times New Roman"/>
          <w:sz w:val="28"/>
          <w:szCs w:val="28"/>
        </w:rPr>
        <w:t xml:space="preserve">тельной власти </w:t>
      </w:r>
      <w:proofErr w:type="spellStart"/>
      <w:r w:rsidR="002044D5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204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и </w:t>
      </w:r>
      <w:r w:rsidR="002044D5">
        <w:rPr>
          <w:rFonts w:ascii="Times New Roman" w:hAnsi="Times New Roman"/>
          <w:sz w:val="28"/>
          <w:szCs w:val="28"/>
        </w:rPr>
        <w:t>г. Котельнича</w:t>
      </w:r>
      <w:r w:rsidRPr="00182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общественных организаций. </w:t>
      </w:r>
      <w:r w:rsidRPr="0018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BF6" w:rsidRPr="00182BF6" w:rsidRDefault="00182BF6" w:rsidP="002044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182BF6" w:rsidRPr="00182BF6" w:rsidRDefault="00182BF6" w:rsidP="00182B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 xml:space="preserve">3.5.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182BF6">
        <w:rPr>
          <w:rFonts w:ascii="Times New Roman" w:hAnsi="Times New Roman"/>
          <w:sz w:val="28"/>
          <w:szCs w:val="28"/>
        </w:rPr>
        <w:t xml:space="preserve"> и заинтересованных лиц.</w:t>
      </w:r>
    </w:p>
    <w:p w:rsidR="0050530C" w:rsidRDefault="0050530C" w:rsidP="00182BF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BF6" w:rsidRPr="00182BF6" w:rsidRDefault="00182BF6" w:rsidP="00182BF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BF6">
        <w:rPr>
          <w:rFonts w:ascii="Times New Roman" w:hAnsi="Times New Roman"/>
          <w:b/>
          <w:sz w:val="28"/>
          <w:szCs w:val="28"/>
        </w:rPr>
        <w:lastRenderedPageBreak/>
        <w:t>4. Ответственность физических и юридических лиц за коррупционные правонарушения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82BF6" w:rsidRPr="00182BF6" w:rsidRDefault="00182BF6" w:rsidP="005053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2BF6">
        <w:rPr>
          <w:rFonts w:ascii="Times New Roman" w:hAnsi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C3C32" w:rsidRDefault="002C3C32" w:rsidP="0050530C">
      <w:pPr>
        <w:spacing w:after="0"/>
      </w:pPr>
    </w:p>
    <w:sectPr w:rsidR="002C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F6"/>
    <w:rsid w:val="00096DFE"/>
    <w:rsid w:val="000C66ED"/>
    <w:rsid w:val="0015102D"/>
    <w:rsid w:val="00182BF6"/>
    <w:rsid w:val="002044D5"/>
    <w:rsid w:val="002C3C32"/>
    <w:rsid w:val="004104B1"/>
    <w:rsid w:val="0050530C"/>
    <w:rsid w:val="008C7E4A"/>
    <w:rsid w:val="00AB6B1B"/>
    <w:rsid w:val="00AF2555"/>
    <w:rsid w:val="00C611BF"/>
    <w:rsid w:val="00F73676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83AA-10C6-4980-BB2B-90DE5FEA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5</cp:revision>
  <cp:lastPrinted>2016-03-11T06:23:00Z</cp:lastPrinted>
  <dcterms:created xsi:type="dcterms:W3CDTF">2016-03-10T11:04:00Z</dcterms:created>
  <dcterms:modified xsi:type="dcterms:W3CDTF">2016-03-11T06:24:00Z</dcterms:modified>
</cp:coreProperties>
</file>